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CF" w:rsidRDefault="00720BCF" w:rsidP="00720BCF">
      <w:pPr>
        <w:jc w:val="center"/>
        <w:rPr>
          <w:rFonts w:ascii="Arial" w:hAnsi="Arial" w:cs="Arial"/>
          <w:b/>
          <w:bCs/>
          <w:color w:val="FF0000"/>
          <w:sz w:val="24"/>
          <w:szCs w:val="24"/>
          <w:u w:val="single"/>
        </w:rPr>
      </w:pPr>
      <w:r w:rsidRPr="005F0111">
        <w:rPr>
          <w:noProof/>
          <w:lang w:eastAsia="en-GB"/>
        </w:rPr>
        <w:drawing>
          <wp:inline distT="0" distB="0" distL="0" distR="0" wp14:anchorId="10084FC9" wp14:editId="2F0CB1A8">
            <wp:extent cx="1554480" cy="685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844" cy="704049"/>
                    </a:xfrm>
                    <a:prstGeom prst="rect">
                      <a:avLst/>
                    </a:prstGeom>
                    <a:noFill/>
                    <a:ln>
                      <a:noFill/>
                    </a:ln>
                  </pic:spPr>
                </pic:pic>
              </a:graphicData>
            </a:graphic>
          </wp:inline>
        </w:drawing>
      </w:r>
    </w:p>
    <w:p w:rsidR="00720BCF" w:rsidRPr="00720BCF" w:rsidRDefault="00720BCF" w:rsidP="001C11AC">
      <w:pPr>
        <w:pStyle w:val="NoSpacing"/>
      </w:pPr>
    </w:p>
    <w:p w:rsidR="00DE7922" w:rsidRPr="00692518" w:rsidRDefault="007631EE" w:rsidP="00720BCF">
      <w:pPr>
        <w:jc w:val="center"/>
        <w:rPr>
          <w:rFonts w:asciiTheme="majorHAnsi" w:hAnsiTheme="majorHAnsi" w:cstheme="majorHAnsi"/>
          <w:u w:val="single"/>
        </w:rPr>
      </w:pPr>
      <w:r w:rsidRPr="007631EE">
        <w:rPr>
          <w:rFonts w:asciiTheme="majorHAnsi" w:hAnsiTheme="majorHAnsi" w:cstheme="majorHAnsi"/>
          <w:b/>
          <w:bCs/>
          <w:color w:val="000000" w:themeColor="text1"/>
          <w:u w:val="single"/>
        </w:rPr>
        <w:t>Trinity School</w:t>
      </w:r>
      <w:r w:rsidR="003A3E64" w:rsidRPr="007631EE">
        <w:rPr>
          <w:rFonts w:asciiTheme="majorHAnsi" w:hAnsiTheme="majorHAnsi" w:cstheme="majorHAnsi"/>
          <w:b/>
          <w:bCs/>
          <w:color w:val="000000" w:themeColor="text1"/>
          <w:u w:val="single"/>
        </w:rPr>
        <w:t xml:space="preserve"> </w:t>
      </w:r>
      <w:r w:rsidR="003A3E64" w:rsidRPr="00692518">
        <w:rPr>
          <w:rFonts w:asciiTheme="majorHAnsi" w:hAnsiTheme="majorHAnsi" w:cstheme="majorHAnsi"/>
          <w:b/>
          <w:bCs/>
          <w:u w:val="single"/>
        </w:rPr>
        <w:t>– COVID-19 Testing Privacy Statemen</w:t>
      </w:r>
      <w:r w:rsidR="00720BCF" w:rsidRPr="00692518">
        <w:rPr>
          <w:rFonts w:asciiTheme="majorHAnsi" w:hAnsiTheme="majorHAnsi" w:cstheme="majorHAnsi"/>
          <w:b/>
          <w:bCs/>
          <w:u w:val="single"/>
        </w:rPr>
        <w:t>t</w:t>
      </w:r>
    </w:p>
    <w:p w:rsidR="00C10311" w:rsidRPr="00692518" w:rsidRDefault="00C10311" w:rsidP="00C10311">
      <w:pPr>
        <w:pStyle w:val="NoSpacing"/>
        <w:rPr>
          <w:rFonts w:asciiTheme="majorHAnsi"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Ownership of the Personal Data </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To enable the Covid-19 testing to be completed at </w:t>
      </w:r>
      <w:r w:rsidR="007631EE" w:rsidRPr="007631EE">
        <w:rPr>
          <w:rFonts w:asciiTheme="majorHAnsi" w:eastAsia="Times New Roman" w:hAnsiTheme="majorHAnsi" w:cstheme="majorHAnsi"/>
          <w:bCs/>
          <w:color w:val="000000"/>
          <w:lang w:eastAsia="en-GB"/>
        </w:rPr>
        <w:t>Trinity Schoo</w:t>
      </w:r>
      <w:r w:rsidR="007631EE" w:rsidRPr="007631EE">
        <w:rPr>
          <w:rFonts w:asciiTheme="majorHAnsi" w:eastAsia="Times New Roman" w:hAnsiTheme="majorHAnsi" w:cstheme="majorHAnsi"/>
          <w:bCs/>
          <w:color w:val="000000" w:themeColor="text1"/>
          <w:lang w:eastAsia="en-GB"/>
        </w:rPr>
        <w:t>l</w:t>
      </w:r>
      <w:r w:rsidRPr="007631EE">
        <w:rPr>
          <w:rFonts w:asciiTheme="majorHAnsi" w:eastAsia="Times New Roman" w:hAnsiTheme="majorHAnsi" w:cstheme="majorHAnsi"/>
          <w:color w:val="000000" w:themeColor="text1"/>
          <w:lang w:eastAsia="en-GB"/>
        </w:rPr>
        <w:t xml:space="preserve">, </w:t>
      </w:r>
      <w:r w:rsidRPr="002812AE">
        <w:rPr>
          <w:rFonts w:asciiTheme="majorHAnsi" w:eastAsia="Times New Roman" w:hAnsiTheme="majorHAnsi" w:cstheme="majorHAnsi"/>
          <w:color w:val="000000"/>
          <w:lang w:eastAsia="en-GB"/>
        </w:rPr>
        <w:t xml:space="preserve">we need to process personal data for staff and pupils taking part, including sharing of personal data where we have a legal obligation. </w:t>
      </w:r>
      <w:r w:rsidR="007631EE">
        <w:rPr>
          <w:rFonts w:asciiTheme="majorHAnsi" w:eastAsia="Times New Roman" w:hAnsiTheme="majorHAnsi" w:cstheme="majorHAnsi"/>
          <w:color w:val="000000"/>
          <w:lang w:eastAsia="en-GB"/>
        </w:rPr>
        <w:t>Trinity School</w:t>
      </w:r>
      <w:r w:rsidRPr="002812AE">
        <w:rPr>
          <w:rFonts w:asciiTheme="majorHAnsi" w:eastAsia="Times New Roman" w:hAnsiTheme="majorHAnsi" w:cstheme="majorHAnsi"/>
          <w:b/>
          <w:bCs/>
          <w:color w:val="000000"/>
          <w:lang w:eastAsia="en-GB"/>
        </w:rPr>
        <w:t xml:space="preserve"> </w:t>
      </w:r>
      <w:r w:rsidRPr="002812AE">
        <w:rPr>
          <w:rFonts w:asciiTheme="majorHAnsi" w:eastAsia="Times New Roman" w:hAnsiTheme="majorHAnsi" w:cstheme="majorHAnsi"/>
          <w:color w:val="000000"/>
          <w:lang w:eastAsia="en-GB"/>
        </w:rPr>
        <w:t>is the Data Controller for the data required for processing the Covid-19 tests and undertaking any actions which are needed by the school / college to ensure we meet our public health and safeguarding legal obligations.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Personal data relating to tests for pupils/students</w:t>
      </w:r>
      <w:r w:rsidRPr="002812AE">
        <w:rPr>
          <w:rFonts w:asciiTheme="majorHAnsi" w:eastAsia="Times New Roman" w:hAnsiTheme="majorHAnsi" w:cstheme="majorHAnsi"/>
          <w:color w:val="000000"/>
          <w:lang w:eastAsia="en-GB"/>
        </w:rPr>
        <w:t xml:space="preserve"> is processed under article 6 (1) (e) of the UK GDPR (</w:t>
      </w:r>
      <w:r w:rsidRPr="002812AE">
        <w:rPr>
          <w:rFonts w:asciiTheme="majorHAnsi" w:eastAsia="Times New Roman" w:hAnsiTheme="majorHAnsi" w:cstheme="majorHAnsi"/>
          <w:b/>
          <w:bCs/>
          <w:color w:val="000000"/>
          <w:lang w:eastAsia="en-GB"/>
        </w:rPr>
        <w:t>public task</w:t>
      </w:r>
      <w:r w:rsidRPr="002812AE">
        <w:rPr>
          <w:rFonts w:asciiTheme="majorHAnsi" w:eastAsia="Times New Roman" w:hAnsiTheme="majorHAnsi" w:cstheme="majorHAnsi"/>
          <w:color w:val="000000"/>
          <w:lang w:eastAsia="en-GB"/>
        </w:rPr>
        <w:t xml:space="preserve">). This is based on the </w:t>
      </w:r>
      <w:r w:rsidRPr="00692518">
        <w:rPr>
          <w:rFonts w:asciiTheme="majorHAnsi" w:eastAsia="Times New Roman" w:hAnsiTheme="majorHAnsi" w:cstheme="majorHAnsi"/>
          <w:color w:val="000000"/>
          <w:lang w:eastAsia="en-GB"/>
        </w:rPr>
        <w:t>school’s</w:t>
      </w:r>
      <w:r w:rsidRPr="002812AE">
        <w:rPr>
          <w:rFonts w:asciiTheme="majorHAnsi" w:eastAsia="Times New Roman" w:hAnsiTheme="majorHAnsi" w:cstheme="majorHAnsi"/>
          <w:color w:val="000000"/>
          <w:lang w:eastAsia="en-GB"/>
        </w:rPr>
        <w:t xml:space="preserve"> proprietor’s official authority for the conduct of the school. [Section 175 of the Education Act 2002 and paragraph 3 of Schedule 1 to the Education Act 2002 for maintained schools </w:t>
      </w:r>
      <w:r w:rsidRPr="002812AE">
        <w:rPr>
          <w:rFonts w:asciiTheme="majorHAnsi" w:eastAsia="Times New Roman" w:hAnsiTheme="majorHAnsi" w:cstheme="majorHAnsi"/>
          <w:b/>
          <w:bCs/>
          <w:color w:val="000000"/>
          <w:lang w:eastAsia="en-GB"/>
        </w:rPr>
        <w:t>OR</w:t>
      </w:r>
      <w:r w:rsidRPr="002812AE">
        <w:rPr>
          <w:rFonts w:asciiTheme="majorHAnsi" w:eastAsia="Times New Roman" w:hAnsiTheme="majorHAnsi" w:cstheme="majorHAnsi"/>
          <w:color w:val="000000"/>
          <w:lang w:eastAsia="en-GB"/>
        </w:rPr>
        <w:t xml:space="preserve"> paragraph 7 of the Schedule to the Education (Independent School Standards) Regulations 2014 for independent Schools including Academy Schools and Alternative Provision Academies </w:t>
      </w:r>
      <w:r w:rsidRPr="002812AE">
        <w:rPr>
          <w:rFonts w:asciiTheme="majorHAnsi" w:eastAsia="Times New Roman" w:hAnsiTheme="majorHAnsi" w:cstheme="majorHAnsi"/>
          <w:b/>
          <w:bCs/>
          <w:color w:val="000000"/>
          <w:lang w:eastAsia="en-GB"/>
        </w:rPr>
        <w:t xml:space="preserve">OR </w:t>
      </w:r>
      <w:r w:rsidRPr="002812AE">
        <w:rPr>
          <w:rFonts w:asciiTheme="majorHAnsi" w:eastAsia="Times New Roman" w:hAnsiTheme="majorHAnsi" w:cstheme="majorHAnsi"/>
          <w:color w:val="000000"/>
          <w:lang w:eastAsia="en-GB"/>
        </w:rPr>
        <w:t xml:space="preserve">requirements  pertaining to policies on health and welfare for 16-19 Academies; </w:t>
      </w:r>
      <w:r w:rsidRPr="002812AE">
        <w:rPr>
          <w:rFonts w:asciiTheme="majorHAnsi" w:eastAsia="Times New Roman" w:hAnsiTheme="majorHAnsi" w:cstheme="majorHAnsi"/>
          <w:b/>
          <w:bCs/>
          <w:color w:val="000000"/>
          <w:lang w:eastAsia="en-GB"/>
        </w:rPr>
        <w:t>OR</w:t>
      </w:r>
      <w:r w:rsidRPr="002812AE">
        <w:rPr>
          <w:rFonts w:asciiTheme="majorHAnsi" w:eastAsia="Times New Roman" w:hAnsiTheme="majorHAnsi" w:cstheme="majorHAnsi"/>
          <w:color w:val="000000"/>
          <w:lang w:eastAsia="en-GB"/>
        </w:rPr>
        <w:t xml:space="preserve"> paragraphs 3 and 14 of the Schedule to the Non-Maintained Special Schools (England) Regulations 2015 applicable to Non-Maintained Special Schools </w:t>
      </w:r>
      <w:r w:rsidRPr="002812AE">
        <w:rPr>
          <w:rFonts w:asciiTheme="majorHAnsi" w:eastAsia="Times New Roman" w:hAnsiTheme="majorHAnsi" w:cstheme="majorHAnsi"/>
          <w:b/>
          <w:bCs/>
          <w:color w:val="000000"/>
          <w:lang w:eastAsia="en-GB"/>
        </w:rPr>
        <w:t>OR</w:t>
      </w:r>
      <w:r w:rsidRPr="002812AE">
        <w:rPr>
          <w:rFonts w:asciiTheme="majorHAnsi" w:eastAsia="Times New Roman" w:hAnsiTheme="majorHAnsi" w:cstheme="majorHAnsi"/>
          <w:color w:val="000000"/>
          <w:lang w:eastAsia="en-GB"/>
        </w:rPr>
        <w:t xml:space="preserve"> section 19(2) – (4) and 33F(2)-(6) of the Further and Higher Education Act 1992 for Further Education Corporations and Sixth Form College Corporations] is/are also relevant.</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t>
      </w:r>
      <w:r w:rsidRPr="002812AE">
        <w:rPr>
          <w:rFonts w:asciiTheme="majorHAnsi" w:eastAsia="Times New Roman" w:hAnsiTheme="majorHAnsi" w:cstheme="majorHAnsi"/>
          <w:b/>
          <w:bCs/>
          <w:color w:val="000000"/>
          <w:lang w:eastAsia="en-GB"/>
        </w:rPr>
        <w:t>Personal Data relating to staff</w:t>
      </w:r>
      <w:r w:rsidRPr="002812AE">
        <w:rPr>
          <w:rFonts w:asciiTheme="majorHAnsi" w:eastAsia="Times New Roman" w:hAnsiTheme="majorHAnsi" w:cstheme="majorHAnsi"/>
          <w:color w:val="000000"/>
          <w:lang w:eastAsia="en-GB"/>
        </w:rPr>
        <w:t xml:space="preserve"> is processed under article 6 (1) (f) of the UK GDPR the </w:t>
      </w:r>
      <w:r w:rsidRPr="002812AE">
        <w:rPr>
          <w:rFonts w:asciiTheme="majorHAnsi" w:eastAsia="Times New Roman" w:hAnsiTheme="majorHAnsi" w:cstheme="majorHAnsi"/>
          <w:b/>
          <w:bCs/>
          <w:color w:val="000000"/>
          <w:lang w:eastAsia="en-GB"/>
        </w:rPr>
        <w:t>legitimate interest</w:t>
      </w:r>
      <w:r w:rsidRPr="002812AE">
        <w:rPr>
          <w:rFonts w:asciiTheme="majorHAnsi" w:eastAsia="Times New Roman" w:hAnsiTheme="majorHAnsi" w:cstheme="majorHAnsi"/>
          <w:color w:val="000000"/>
          <w:lang w:eastAsia="en-GB"/>
        </w:rPr>
        <w:t xml:space="preserve"> of the data controller to ensure we can minimise the spread of COVID in a timely manner and enable us to continue to deliver education services safely and securely].</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[The following paragraph is relevant to </w:t>
      </w:r>
      <w:r w:rsidRPr="002812AE">
        <w:rPr>
          <w:rFonts w:asciiTheme="majorHAnsi" w:eastAsia="Times New Roman" w:hAnsiTheme="majorHAnsi" w:cstheme="majorHAnsi"/>
          <w:b/>
          <w:bCs/>
          <w:color w:val="000000"/>
          <w:lang w:eastAsia="en-GB"/>
        </w:rPr>
        <w:t>both pupils and staff</w:t>
      </w:r>
      <w:r w:rsidRPr="002812AE">
        <w:rPr>
          <w:rFonts w:asciiTheme="majorHAnsi" w:eastAsia="Times New Roman" w:hAnsiTheme="majorHAnsi" w:cstheme="majorHAnsi"/>
          <w:color w:val="000000"/>
          <w:lang w:eastAsia="en-GB"/>
        </w:rPr>
        <w:t xml:space="preserve"> taking tests].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The processing of special category personal data is processed under article 9 (2) (i) of the UK GDPR, where it is in the </w:t>
      </w:r>
      <w:r w:rsidRPr="002812AE">
        <w:rPr>
          <w:rFonts w:asciiTheme="majorHAnsi" w:eastAsia="Times New Roman" w:hAnsiTheme="majorHAnsi" w:cstheme="majorHAnsi"/>
          <w:b/>
          <w:bCs/>
          <w:color w:val="000000"/>
          <w:lang w:eastAsia="en-GB"/>
        </w:rPr>
        <w:t>public interest on Public Health Grounds</w:t>
      </w:r>
      <w:r w:rsidRPr="002812AE">
        <w:rPr>
          <w:rFonts w:asciiTheme="majorHAnsi" w:eastAsia="Times New Roman" w:hAnsiTheme="majorHAnsi" w:cstheme="majorHAnsi"/>
          <w:color w:val="000000"/>
          <w:lang w:eastAsia="en-GB"/>
        </w:rPr>
        <w:t xml:space="preserve">. This data is processed under the obligations set out in Public Health legislation (Regulations 3(1) and (4) of the Health Service (Control of Patient Information) Regulations 2002 (COPI)) which allows the sharing of data for COVID related purposes and where it is carried out by [a health care professional </w:t>
      </w:r>
      <w:r w:rsidRPr="002812AE">
        <w:rPr>
          <w:rFonts w:asciiTheme="majorHAnsi" w:eastAsia="Times New Roman" w:hAnsiTheme="majorHAnsi" w:cstheme="majorHAnsi"/>
          <w:b/>
          <w:bCs/>
          <w:color w:val="000000"/>
          <w:lang w:eastAsia="en-GB"/>
        </w:rPr>
        <w:t>OR</w:t>
      </w:r>
      <w:r w:rsidRPr="002812AE">
        <w:rPr>
          <w:rFonts w:asciiTheme="majorHAnsi" w:eastAsia="Times New Roman" w:hAnsiTheme="majorHAnsi" w:cstheme="majorHAnsi"/>
          <w:color w:val="000000"/>
          <w:lang w:eastAsia="en-GB"/>
        </w:rPr>
        <w:t xml:space="preserve"> someone who owes an equivalent duty of confidentiality to that data].</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Data Controllership is then passed to the Department for Health and Social Care (DHSC), when we transfer your personal data, and your test results to them. For more information about what they do with your data please see the Test and Trace </w:t>
      </w:r>
      <w:hyperlink r:id="rId11" w:history="1">
        <w:r w:rsidRPr="002812AE">
          <w:rPr>
            <w:rFonts w:asciiTheme="majorHAnsi" w:eastAsia="Times New Roman" w:hAnsiTheme="majorHAnsi" w:cstheme="majorHAnsi"/>
            <w:color w:val="0563C1"/>
            <w:u w:val="single"/>
            <w:lang w:eastAsia="en-GB"/>
          </w:rPr>
          <w:t>Privacy Notice</w:t>
        </w:r>
      </w:hyperlink>
      <w:r w:rsidRPr="002812AE">
        <w:rPr>
          <w:rFonts w:asciiTheme="majorHAnsi" w:eastAsia="Times New Roman" w:hAnsiTheme="majorHAnsi" w:cstheme="majorHAnsi"/>
          <w:color w:val="000000"/>
          <w:lang w:eastAsia="en-GB"/>
        </w:rPr>
        <w:t>.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7631EE">
        <w:rPr>
          <w:rFonts w:asciiTheme="majorHAnsi" w:eastAsia="Times New Roman" w:hAnsiTheme="majorHAnsi" w:cstheme="majorHAnsi"/>
          <w:color w:val="000000"/>
          <w:lang w:eastAsia="en-GB"/>
        </w:rPr>
        <w:t xml:space="preserve">The </w:t>
      </w:r>
      <w:r w:rsidR="007631EE" w:rsidRPr="007631EE">
        <w:rPr>
          <w:rFonts w:asciiTheme="majorHAnsi" w:eastAsia="Times New Roman" w:hAnsiTheme="majorHAnsi" w:cstheme="majorHAnsi"/>
          <w:bCs/>
          <w:color w:val="000000"/>
          <w:lang w:eastAsia="en-GB"/>
        </w:rPr>
        <w:t>Trinity School</w:t>
      </w:r>
      <w:r w:rsidRPr="002812AE">
        <w:rPr>
          <w:rFonts w:asciiTheme="majorHAnsi" w:eastAsia="Times New Roman" w:hAnsiTheme="majorHAnsi" w:cstheme="majorHAnsi"/>
          <w:color w:val="000000"/>
          <w:lang w:eastAsia="en-GB"/>
        </w:rPr>
        <w:t xml:space="preserve"> remains the Data Controller for the data we retain about you.</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Personal Data involved in the process</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We use the following information to help us manage and process the tests: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Name</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Date of birth (and year group)</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Gender</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Ethnicity</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Home postcode</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Email address</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Mobile number</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Unique barcode assigned to each individual test and which will become the primary reference number for the tests</w:t>
      </w:r>
    </w:p>
    <w:p w:rsidR="00C10311" w:rsidRPr="002812AE" w:rsidRDefault="00C10311" w:rsidP="00C10311">
      <w:pPr>
        <w:numPr>
          <w:ilvl w:val="0"/>
          <w:numId w:val="8"/>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Test result </w:t>
      </w:r>
    </w:p>
    <w:p w:rsidR="00C10311" w:rsidRPr="002812AE" w:rsidRDefault="00C10311" w:rsidP="00C10311">
      <w:pPr>
        <w:numPr>
          <w:ilvl w:val="0"/>
          <w:numId w:val="8"/>
        </w:numPr>
        <w:spacing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Parent/guardians contact details (if required)</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We will only use information that is collected directly from you, specifically for the purpose of the tests, even if you have previously provided us with this information.</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692518" w:rsidRDefault="00C10311" w:rsidP="00C10311">
      <w:pPr>
        <w:spacing w:after="0" w:line="240" w:lineRule="auto"/>
        <w:rPr>
          <w:rFonts w:asciiTheme="majorHAnsi" w:eastAsia="Times New Roman" w:hAnsiTheme="majorHAnsi" w:cstheme="majorHAnsi"/>
          <w:b/>
          <w:bCs/>
          <w:color w:val="000000"/>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How we store your personal information</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information will only be stored securely on local spreadsheets called COVID-19 results registers, in school/college whilst it is needed. It will also be entered directly onto DHSC digital services for the NHS Test and Trace purposes. Schools/colleges will not have access to the information on the digital service once it has been entered.</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Processing of Personal Data Relating to Positive test results </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member of staff, pupil, student or parent (depending on contact details provided) will be informed of the result by the school/college and advised how to book a confirmatory test.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We will use this information to enact their own COVID isolation processes without telling anyone who it is that has received the positive test.</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information will be transferred to DHSC, who will share this with the NHS, GPs. Public Health England (PHE) and the Local Government will use this information for wider test and trace activities as well as statistical and research purposes.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This information is processed and shared under obligations set out in Public Health legislation under Regulations 3(1) and (4) of the Health Service (Control of Patient Information) Regulations 2002 (COPI) which allows the sharing of data for COVID related purposes.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results register will not be shared with any third parties and will be retained for a minimum of 14 days and up to a month after the last entries are made by the school into them.</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DHSC will retain information for up to eight (8) years.  For more information about what the DHSC do with your data please see their </w:t>
      </w:r>
      <w:hyperlink r:id="rId12" w:history="1">
        <w:r w:rsidRPr="002812AE">
          <w:rPr>
            <w:rFonts w:asciiTheme="majorHAnsi" w:eastAsia="Times New Roman" w:hAnsiTheme="majorHAnsi" w:cstheme="majorHAnsi"/>
            <w:color w:val="0563C1"/>
            <w:u w:val="single"/>
            <w:lang w:eastAsia="en-GB"/>
          </w:rPr>
          <w:t>COVID-19 Privacy Notice</w:t>
        </w:r>
      </w:hyperlink>
      <w:r w:rsidRPr="002812AE">
        <w:rPr>
          <w:rFonts w:asciiTheme="majorHAnsi" w:eastAsia="Times New Roman" w:hAnsiTheme="majorHAnsi" w:cstheme="majorHAnsi"/>
          <w:color w:val="000000"/>
          <w:lang w:eastAsia="en-GB"/>
        </w:rPr>
        <w:t>.</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Processing of Personal Data Relating to Negative and Void test results </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We will record a negative or void result and the information is transferred to DHSC, NHS. PHE and the Local Government who will use the information for statistical and research purposes.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This information is processed and shared under obligations set out in Public Health legislation under Regulations 3(1) and (4) of the Health Service (Control of Patient Information) Regulations 2002 (COPI) which allows the sharing of data for COVID related purposes.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results register will not be shared with any third parties and will be retained for a minimum of 14 days and up to a month after the last entries are made by the school into them.</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 xml:space="preserve">DHSC will retain information for up to eight (8) years.  For more information about what the DHSC do with your data please see their </w:t>
      </w:r>
      <w:hyperlink r:id="rId13" w:history="1">
        <w:r w:rsidRPr="002812AE">
          <w:rPr>
            <w:rFonts w:asciiTheme="majorHAnsi" w:eastAsia="Times New Roman" w:hAnsiTheme="majorHAnsi" w:cstheme="majorHAnsi"/>
            <w:color w:val="0563C1"/>
            <w:u w:val="single"/>
            <w:lang w:eastAsia="en-GB"/>
          </w:rPr>
          <w:t>COVID-19 Privacy Notice</w:t>
        </w:r>
      </w:hyperlink>
      <w:r w:rsidRPr="002812AE">
        <w:rPr>
          <w:rFonts w:asciiTheme="majorHAnsi" w:eastAsia="Times New Roman" w:hAnsiTheme="majorHAnsi" w:cstheme="majorHAnsi"/>
          <w:color w:val="000000"/>
          <w:lang w:eastAsia="en-GB"/>
        </w:rPr>
        <w:t>.</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Processing of Personal Data relating to declining a test</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If you decline a test, we record your decision under the legitimate interest of school in order to have a record of your decisions and to reduce unnecessary contact with you regarding testing.</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Data Sharing Partners</w:t>
      </w:r>
    </w:p>
    <w:p w:rsidR="00C10311" w:rsidRDefault="00C10311" w:rsidP="00C10311">
      <w:pPr>
        <w:spacing w:after="0" w:line="240" w:lineRule="auto"/>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The personal data associated with test results will be shared with</w:t>
      </w:r>
    </w:p>
    <w:p w:rsidR="0041540D" w:rsidRPr="002812AE" w:rsidRDefault="0041540D" w:rsidP="00C10311">
      <w:pPr>
        <w:spacing w:after="0" w:line="240" w:lineRule="auto"/>
        <w:rPr>
          <w:rFonts w:asciiTheme="majorHAnsi" w:eastAsia="Times New Roman" w:hAnsiTheme="majorHAnsi" w:cstheme="majorHAnsi"/>
          <w:lang w:eastAsia="en-GB"/>
        </w:rPr>
      </w:pPr>
    </w:p>
    <w:p w:rsidR="00C10311" w:rsidRPr="0041540D" w:rsidRDefault="00C10311" w:rsidP="0041540D">
      <w:pPr>
        <w:pStyle w:val="ListParagraph"/>
        <w:numPr>
          <w:ilvl w:val="0"/>
          <w:numId w:val="10"/>
        </w:numPr>
        <w:spacing w:after="0" w:line="240" w:lineRule="auto"/>
        <w:rPr>
          <w:rFonts w:asciiTheme="majorHAnsi" w:eastAsia="Times New Roman" w:hAnsiTheme="majorHAnsi" w:cstheme="majorHAnsi"/>
          <w:color w:val="000000"/>
          <w:lang w:eastAsia="en-GB"/>
        </w:rPr>
      </w:pPr>
      <w:r w:rsidRPr="0041540D">
        <w:rPr>
          <w:rFonts w:asciiTheme="majorHAnsi" w:eastAsia="Times New Roman" w:hAnsiTheme="majorHAnsi" w:cstheme="majorHAnsi"/>
          <w:color w:val="000000"/>
          <w:lang w:eastAsia="en-GB"/>
        </w:rPr>
        <w:t>DHSC, NHS, PHE – to ensure that they can undertake the necessary Test and Trace activities and to conduct research and compile statistic about Coronavirus.</w:t>
      </w:r>
    </w:p>
    <w:p w:rsidR="00C10311" w:rsidRPr="002812AE" w:rsidRDefault="00C10311" w:rsidP="00C10311">
      <w:pPr>
        <w:numPr>
          <w:ilvl w:val="0"/>
          <w:numId w:val="10"/>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Your GP – to maintain your medical records and to offer support and guidance as necessary.</w:t>
      </w:r>
    </w:p>
    <w:p w:rsidR="00C10311" w:rsidRPr="002812AE" w:rsidRDefault="00C10311" w:rsidP="00C10311">
      <w:pPr>
        <w:numPr>
          <w:ilvl w:val="0"/>
          <w:numId w:val="10"/>
        </w:numPr>
        <w:spacing w:after="0" w:line="240" w:lineRule="auto"/>
        <w:textAlignment w:val="baseline"/>
        <w:rPr>
          <w:rFonts w:asciiTheme="majorHAnsi" w:eastAsia="Times New Roman" w:hAnsiTheme="majorHAnsi" w:cstheme="majorHAnsi"/>
          <w:color w:val="000000"/>
          <w:lang w:eastAsia="en-GB"/>
        </w:rPr>
      </w:pPr>
      <w:r w:rsidRPr="002812AE">
        <w:rPr>
          <w:rFonts w:asciiTheme="majorHAnsi" w:eastAsia="Times New Roman" w:hAnsiTheme="majorHAnsi" w:cstheme="majorHAnsi"/>
          <w:color w:val="000000"/>
          <w:lang w:eastAsia="en-GB"/>
        </w:rPr>
        <w:t>Local Government to undertake local public health duties and to record and analyse local spreads.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692518" w:rsidRDefault="00C10311" w:rsidP="00C10311">
      <w:pPr>
        <w:spacing w:after="0" w:line="240" w:lineRule="auto"/>
        <w:rPr>
          <w:rFonts w:asciiTheme="majorHAnsi" w:eastAsia="Times New Roman" w:hAnsiTheme="majorHAnsi" w:cstheme="majorHAnsi"/>
          <w:b/>
          <w:bCs/>
          <w:color w:val="000000"/>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Rights</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Under data protection law, you have rights including:</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of access</w:t>
      </w:r>
      <w:r w:rsidRPr="002812AE">
        <w:rPr>
          <w:rFonts w:asciiTheme="majorHAnsi" w:eastAsia="Times New Roman" w:hAnsiTheme="majorHAnsi" w:cstheme="majorHAnsi"/>
          <w:color w:val="000000"/>
          <w:lang w:eastAsia="en-GB"/>
        </w:rPr>
        <w:t xml:space="preserve"> - You have the right to ask us for copies of your personal information.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to rectification</w:t>
      </w:r>
      <w:r w:rsidRPr="002812AE">
        <w:rPr>
          <w:rFonts w:asciiTheme="majorHAnsi" w:eastAsia="Times New Roman" w:hAnsiTheme="majorHAnsi" w:cstheme="majorHAnsi"/>
          <w:color w:val="000000"/>
          <w:lang w:eastAsia="en-GB"/>
        </w:rPr>
        <w:t xml:space="preserve"> - You have the right to ask us to rectify personal information you think is inaccurate. You also have the right to ask us to complete information you think is incomplete.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to erasure</w:t>
      </w:r>
      <w:r w:rsidRPr="002812AE">
        <w:rPr>
          <w:rFonts w:asciiTheme="majorHAnsi" w:eastAsia="Times New Roman" w:hAnsiTheme="majorHAnsi" w:cstheme="majorHAnsi"/>
          <w:color w:val="000000"/>
          <w:lang w:eastAsia="en-GB"/>
        </w:rPr>
        <w:t xml:space="preserve"> - You have the right to ask us to erase your personal information in certain circumstances.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to restriction of processing</w:t>
      </w:r>
      <w:r w:rsidRPr="002812AE">
        <w:rPr>
          <w:rFonts w:asciiTheme="majorHAnsi" w:eastAsia="Times New Roman" w:hAnsiTheme="majorHAnsi" w:cstheme="majorHAnsi"/>
          <w:color w:val="000000"/>
          <w:lang w:eastAsia="en-GB"/>
        </w:rPr>
        <w:t xml:space="preserve"> - You have the right to ask us to restrict the processing of your personal information in certain circumstances.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to object to processing</w:t>
      </w:r>
      <w:r w:rsidRPr="002812AE">
        <w:rPr>
          <w:rFonts w:asciiTheme="majorHAnsi" w:eastAsia="Times New Roman" w:hAnsiTheme="majorHAnsi" w:cstheme="majorHAnsi"/>
          <w:color w:val="000000"/>
          <w:lang w:eastAsia="en-GB"/>
        </w:rPr>
        <w:t xml:space="preserve"> - You have the right to object to the processing of your personal information in certain circumstances.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b/>
          <w:bCs/>
          <w:color w:val="000000"/>
          <w:lang w:eastAsia="en-GB"/>
        </w:rPr>
        <w:t>Your right to data portability</w:t>
      </w:r>
      <w:r w:rsidRPr="002812AE">
        <w:rPr>
          <w:rFonts w:asciiTheme="majorHAnsi" w:eastAsia="Times New Roman" w:hAnsiTheme="majorHAnsi" w:cstheme="majorHAnsi"/>
          <w:color w:val="000000"/>
          <w:lang w:eastAsia="en-GB"/>
        </w:rPr>
        <w:t xml:space="preserve"> - You have the right to ask that we transfer the personal information you gave us to another organisation, or to you, in certain circumstances.</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You are not required to pay any charge for exercising your rights. If you make a request, we have one month to respond to you.</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692518" w:rsidRDefault="00C10311" w:rsidP="00C10311">
      <w:pPr>
        <w:rPr>
          <w:rFonts w:asciiTheme="majorHAnsi" w:hAnsiTheme="majorHAnsi" w:cstheme="majorHAnsi"/>
        </w:rPr>
      </w:pPr>
      <w:r w:rsidRPr="00692518">
        <w:rPr>
          <w:rFonts w:asciiTheme="majorHAnsi" w:hAnsiTheme="majorHAnsi" w:cstheme="majorHAnsi"/>
        </w:rPr>
        <w:t xml:space="preserve">Please contact Trust Data Protection Officer (DPO), Mrs Karen Rich, at </w:t>
      </w:r>
      <w:hyperlink r:id="rId14" w:history="1">
        <w:r w:rsidRPr="00692518">
          <w:rPr>
            <w:rStyle w:val="Hyperlink"/>
            <w:rFonts w:asciiTheme="majorHAnsi" w:hAnsiTheme="majorHAnsi" w:cstheme="majorHAnsi"/>
          </w:rPr>
          <w:t>dpo@ololcatholicmat.co.uk</w:t>
        </w:r>
      </w:hyperlink>
      <w:r w:rsidRPr="00692518">
        <w:rPr>
          <w:rStyle w:val="Hyperlink"/>
          <w:rFonts w:asciiTheme="majorHAnsi" w:hAnsiTheme="majorHAnsi" w:cstheme="majorHAnsi"/>
        </w:rPr>
        <w:t xml:space="preserve"> </w:t>
      </w:r>
      <w:r w:rsidRPr="00692518">
        <w:rPr>
          <w:rFonts w:asciiTheme="majorHAnsi" w:hAnsiTheme="majorHAnsi" w:cstheme="majorHAnsi"/>
          <w:color w:val="FF0000"/>
        </w:rPr>
        <w:t xml:space="preserve"> </w:t>
      </w:r>
      <w:r w:rsidRPr="00692518">
        <w:rPr>
          <w:rFonts w:asciiTheme="majorHAnsi" w:hAnsiTheme="majorHAnsi" w:cstheme="majorHAnsi"/>
        </w:rPr>
        <w:t>if you wish to make a request.</w:t>
      </w:r>
    </w:p>
    <w:p w:rsidR="00C10311" w:rsidRPr="002732FB" w:rsidRDefault="00C10311" w:rsidP="002732FB">
      <w:pPr>
        <w:pStyle w:val="NoSpacing"/>
        <w:rPr>
          <w:b/>
          <w:bCs/>
        </w:rPr>
      </w:pPr>
      <w:r w:rsidRPr="002732FB">
        <w:rPr>
          <w:b/>
          <w:bCs/>
        </w:rPr>
        <w:t>How to complain</w:t>
      </w:r>
    </w:p>
    <w:p w:rsidR="00C10311" w:rsidRPr="00692518" w:rsidRDefault="00C10311" w:rsidP="00C10311">
      <w:pPr>
        <w:rPr>
          <w:rFonts w:asciiTheme="majorHAnsi" w:hAnsiTheme="majorHAnsi" w:cstheme="majorHAnsi"/>
        </w:rPr>
      </w:pPr>
      <w:r w:rsidRPr="00692518">
        <w:rPr>
          <w:rFonts w:asciiTheme="majorHAnsi" w:hAnsiTheme="majorHAnsi" w:cstheme="majorHAnsi"/>
        </w:rPr>
        <w:t xml:space="preserve">If you have any concerns about our use of your personal information, you should contact: Trust Data Protection Officer (DPO), Mrs Karen Rich, at </w:t>
      </w:r>
      <w:hyperlink r:id="rId15" w:history="1">
        <w:r w:rsidRPr="00692518">
          <w:rPr>
            <w:rStyle w:val="Hyperlink"/>
            <w:rFonts w:asciiTheme="majorHAnsi" w:hAnsiTheme="majorHAnsi" w:cstheme="majorHAnsi"/>
          </w:rPr>
          <w:t>dpo@ololcatholicmat.co.uk</w:t>
        </w:r>
      </w:hyperlink>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You can also complain to the ICO if you are unhappy with how we have used your data.</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The ICO’s address: </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Information Commissioner’s Office</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Wycliffe House</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Water Lane</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Wilmslow</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Cheshire</w:t>
      </w:r>
    </w:p>
    <w:p w:rsidR="00C10311" w:rsidRPr="002812AE" w:rsidRDefault="00C10311" w:rsidP="00C10311">
      <w:pPr>
        <w:spacing w:after="0"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SK9 5AF</w:t>
      </w:r>
    </w:p>
    <w:p w:rsidR="00C10311" w:rsidRPr="002812AE" w:rsidRDefault="00C10311" w:rsidP="00C10311">
      <w:pPr>
        <w:spacing w:after="0" w:line="240" w:lineRule="auto"/>
        <w:rPr>
          <w:rFonts w:asciiTheme="majorHAnsi" w:eastAsia="Times New Roman" w:hAnsiTheme="majorHAnsi" w:cstheme="majorHAnsi"/>
          <w:lang w:eastAsia="en-GB"/>
        </w:rPr>
      </w:pPr>
    </w:p>
    <w:p w:rsidR="00C10311" w:rsidRPr="002812AE" w:rsidRDefault="00C10311" w:rsidP="00C10311">
      <w:pPr>
        <w:spacing w:line="240" w:lineRule="auto"/>
        <w:rPr>
          <w:rFonts w:asciiTheme="majorHAnsi" w:eastAsia="Times New Roman" w:hAnsiTheme="majorHAnsi" w:cstheme="majorHAnsi"/>
          <w:lang w:eastAsia="en-GB"/>
        </w:rPr>
      </w:pPr>
      <w:r w:rsidRPr="002812AE">
        <w:rPr>
          <w:rFonts w:asciiTheme="majorHAnsi" w:eastAsia="Times New Roman" w:hAnsiTheme="majorHAnsi" w:cstheme="majorHAnsi"/>
          <w:color w:val="000000"/>
          <w:lang w:eastAsia="en-GB"/>
        </w:rPr>
        <w:t>Helpline number: 0303 123 111</w:t>
      </w:r>
    </w:p>
    <w:p w:rsidR="00C10311" w:rsidRPr="00692518" w:rsidRDefault="00C10311" w:rsidP="00C10311">
      <w:pPr>
        <w:rPr>
          <w:rFonts w:asciiTheme="majorHAnsi" w:hAnsiTheme="majorHAnsi" w:cstheme="majorHAnsi"/>
        </w:rPr>
      </w:pPr>
    </w:p>
    <w:p w:rsidR="00C10311" w:rsidRDefault="00C10311" w:rsidP="00C10311">
      <w:pPr>
        <w:rPr>
          <w:rFonts w:asciiTheme="majorHAnsi" w:hAnsiTheme="majorHAnsi" w:cstheme="majorHAnsi"/>
        </w:rPr>
      </w:pPr>
    </w:p>
    <w:p w:rsidR="002732FB" w:rsidRDefault="002732FB" w:rsidP="00C10311">
      <w:pPr>
        <w:rPr>
          <w:rFonts w:asciiTheme="majorHAnsi" w:hAnsiTheme="majorHAnsi" w:cstheme="majorHAnsi"/>
        </w:rPr>
      </w:pPr>
    </w:p>
    <w:p w:rsidR="002732FB" w:rsidRDefault="002732FB" w:rsidP="00C10311">
      <w:pPr>
        <w:rPr>
          <w:rFonts w:asciiTheme="majorHAnsi" w:hAnsiTheme="majorHAnsi" w:cstheme="majorHAnsi"/>
        </w:rPr>
      </w:pPr>
    </w:p>
    <w:p w:rsidR="002732FB" w:rsidRDefault="002732FB" w:rsidP="00C10311">
      <w:pPr>
        <w:rPr>
          <w:rFonts w:asciiTheme="majorHAnsi" w:hAnsiTheme="majorHAnsi" w:cstheme="majorHAnsi"/>
        </w:rPr>
      </w:pPr>
    </w:p>
    <w:p w:rsidR="002732FB" w:rsidRDefault="002732FB" w:rsidP="00C10311">
      <w:pPr>
        <w:rPr>
          <w:rFonts w:asciiTheme="majorHAnsi" w:hAnsiTheme="majorHAnsi" w:cstheme="majorHAnsi"/>
        </w:rPr>
      </w:pPr>
    </w:p>
    <w:p w:rsidR="002732FB" w:rsidRDefault="002732FB" w:rsidP="00C10311">
      <w:pPr>
        <w:rPr>
          <w:rFonts w:asciiTheme="majorHAnsi" w:hAnsiTheme="majorHAnsi" w:cstheme="majorHAnsi"/>
        </w:rPr>
      </w:pPr>
    </w:p>
    <w:p w:rsidR="002732FB" w:rsidRPr="00692518" w:rsidRDefault="002732FB" w:rsidP="00C10311">
      <w:pPr>
        <w:rPr>
          <w:rFonts w:asciiTheme="majorHAnsi" w:hAnsiTheme="majorHAnsi" w:cstheme="majorHAnsi"/>
        </w:rPr>
      </w:pPr>
    </w:p>
    <w:p w:rsidR="00893B1D" w:rsidRPr="00692518" w:rsidRDefault="00C10311" w:rsidP="00347FA1">
      <w:pPr>
        <w:rPr>
          <w:rFonts w:asciiTheme="majorHAnsi" w:hAnsiTheme="majorHAnsi" w:cstheme="majorHAnsi"/>
        </w:rPr>
      </w:pPr>
      <w:r w:rsidRPr="00692518">
        <w:rPr>
          <w:rFonts w:asciiTheme="majorHAnsi" w:hAnsiTheme="majorHAnsi" w:cstheme="majorHAnsi"/>
        </w:rPr>
        <w:t>July 2021</w:t>
      </w:r>
    </w:p>
    <w:sectPr w:rsidR="00893B1D" w:rsidRPr="00692518" w:rsidSect="00720B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0A7" w:rsidRDefault="009120A7" w:rsidP="00CF16F8">
      <w:pPr>
        <w:spacing w:after="0" w:line="240" w:lineRule="auto"/>
      </w:pPr>
      <w:r>
        <w:separator/>
      </w:r>
    </w:p>
  </w:endnote>
  <w:endnote w:type="continuationSeparator" w:id="0">
    <w:p w:rsidR="009120A7" w:rsidRDefault="009120A7" w:rsidP="00CF16F8">
      <w:pPr>
        <w:spacing w:after="0" w:line="240" w:lineRule="auto"/>
      </w:pPr>
      <w:r>
        <w:continuationSeparator/>
      </w:r>
    </w:p>
  </w:endnote>
  <w:endnote w:type="continuationNotice" w:id="1">
    <w:p w:rsidR="009120A7" w:rsidRDefault="00912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0A7" w:rsidRDefault="009120A7" w:rsidP="00CF16F8">
      <w:pPr>
        <w:spacing w:after="0" w:line="240" w:lineRule="auto"/>
      </w:pPr>
      <w:r>
        <w:separator/>
      </w:r>
    </w:p>
  </w:footnote>
  <w:footnote w:type="continuationSeparator" w:id="0">
    <w:p w:rsidR="009120A7" w:rsidRDefault="009120A7" w:rsidP="00CF16F8">
      <w:pPr>
        <w:spacing w:after="0" w:line="240" w:lineRule="auto"/>
      </w:pPr>
      <w:r>
        <w:continuationSeparator/>
      </w:r>
    </w:p>
  </w:footnote>
  <w:footnote w:type="continuationNotice" w:id="1">
    <w:p w:rsidR="009120A7" w:rsidRDefault="009120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CC44DF5"/>
    <w:multiLevelType w:val="multilevel"/>
    <w:tmpl w:val="AF76C6A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A657EFB"/>
    <w:multiLevelType w:val="multilevel"/>
    <w:tmpl w:val="7066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4BA65F3C"/>
    <w:multiLevelType w:val="hybridMultilevel"/>
    <w:tmpl w:val="9A0C2D7E"/>
    <w:lvl w:ilvl="0" w:tplc="D8C8065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D72AE"/>
    <w:multiLevelType w:val="multilevel"/>
    <w:tmpl w:val="ABE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0330F"/>
    <w:multiLevelType w:val="multilevel"/>
    <w:tmpl w:val="FB1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F6E0E"/>
    <w:multiLevelType w:val="hybridMultilevel"/>
    <w:tmpl w:val="A316048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77716A0C"/>
    <w:multiLevelType w:val="hybridMultilevel"/>
    <w:tmpl w:val="4614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
  </w:num>
  <w:num w:numId="5">
    <w:abstractNumId w:val="0"/>
  </w:num>
  <w:num w:numId="6">
    <w:abstractNumId w:val="4"/>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3E"/>
    <w:rsid w:val="00014157"/>
    <w:rsid w:val="00017E11"/>
    <w:rsid w:val="00053334"/>
    <w:rsid w:val="0005521C"/>
    <w:rsid w:val="0007387A"/>
    <w:rsid w:val="000822DF"/>
    <w:rsid w:val="000C6447"/>
    <w:rsid w:val="000E7E93"/>
    <w:rsid w:val="00113544"/>
    <w:rsid w:val="00125494"/>
    <w:rsid w:val="00155A54"/>
    <w:rsid w:val="001C09D2"/>
    <w:rsid w:val="001C11AC"/>
    <w:rsid w:val="001E0866"/>
    <w:rsid w:val="001F4B3C"/>
    <w:rsid w:val="0020171F"/>
    <w:rsid w:val="002259FA"/>
    <w:rsid w:val="002311DA"/>
    <w:rsid w:val="00260458"/>
    <w:rsid w:val="002732FB"/>
    <w:rsid w:val="00290093"/>
    <w:rsid w:val="0034098C"/>
    <w:rsid w:val="00340FDD"/>
    <w:rsid w:val="00342150"/>
    <w:rsid w:val="00342271"/>
    <w:rsid w:val="00347FA1"/>
    <w:rsid w:val="0037263E"/>
    <w:rsid w:val="003A3E64"/>
    <w:rsid w:val="003A7682"/>
    <w:rsid w:val="003B64CE"/>
    <w:rsid w:val="0041540D"/>
    <w:rsid w:val="0042644B"/>
    <w:rsid w:val="00430BEA"/>
    <w:rsid w:val="004C6F36"/>
    <w:rsid w:val="00501A05"/>
    <w:rsid w:val="005444AD"/>
    <w:rsid w:val="00546E68"/>
    <w:rsid w:val="005F0AEA"/>
    <w:rsid w:val="0063447E"/>
    <w:rsid w:val="00681508"/>
    <w:rsid w:val="00692518"/>
    <w:rsid w:val="006A25E9"/>
    <w:rsid w:val="006A6627"/>
    <w:rsid w:val="006C0A77"/>
    <w:rsid w:val="006C357D"/>
    <w:rsid w:val="006F40D7"/>
    <w:rsid w:val="00713EA0"/>
    <w:rsid w:val="00720BCF"/>
    <w:rsid w:val="00727868"/>
    <w:rsid w:val="007351E5"/>
    <w:rsid w:val="00754B77"/>
    <w:rsid w:val="00754DBC"/>
    <w:rsid w:val="00756235"/>
    <w:rsid w:val="007631EE"/>
    <w:rsid w:val="007B3D18"/>
    <w:rsid w:val="007E32CE"/>
    <w:rsid w:val="008649F3"/>
    <w:rsid w:val="00893B1D"/>
    <w:rsid w:val="008C3C3B"/>
    <w:rsid w:val="008D58A3"/>
    <w:rsid w:val="00904170"/>
    <w:rsid w:val="009120A7"/>
    <w:rsid w:val="00914BBC"/>
    <w:rsid w:val="00937DB5"/>
    <w:rsid w:val="00940DD9"/>
    <w:rsid w:val="00942274"/>
    <w:rsid w:val="00994385"/>
    <w:rsid w:val="009D22BD"/>
    <w:rsid w:val="009E4828"/>
    <w:rsid w:val="00A454C9"/>
    <w:rsid w:val="00A50D76"/>
    <w:rsid w:val="00A60C4F"/>
    <w:rsid w:val="00AC32EB"/>
    <w:rsid w:val="00AE0B8C"/>
    <w:rsid w:val="00B11551"/>
    <w:rsid w:val="00B56631"/>
    <w:rsid w:val="00B86B9D"/>
    <w:rsid w:val="00B9379D"/>
    <w:rsid w:val="00BD5A12"/>
    <w:rsid w:val="00BE2C87"/>
    <w:rsid w:val="00BE78F2"/>
    <w:rsid w:val="00C00837"/>
    <w:rsid w:val="00C10311"/>
    <w:rsid w:val="00C11FE9"/>
    <w:rsid w:val="00C72E08"/>
    <w:rsid w:val="00C74C26"/>
    <w:rsid w:val="00CD16F7"/>
    <w:rsid w:val="00CE55F4"/>
    <w:rsid w:val="00CF16F8"/>
    <w:rsid w:val="00D210D2"/>
    <w:rsid w:val="00D8675D"/>
    <w:rsid w:val="00DA4105"/>
    <w:rsid w:val="00DE7922"/>
    <w:rsid w:val="00E118F4"/>
    <w:rsid w:val="00E415B7"/>
    <w:rsid w:val="00E611DF"/>
    <w:rsid w:val="00E671A2"/>
    <w:rsid w:val="00EC5379"/>
    <w:rsid w:val="00ED2447"/>
    <w:rsid w:val="00EF79F8"/>
    <w:rsid w:val="00F029A8"/>
    <w:rsid w:val="00F0675B"/>
    <w:rsid w:val="00F26528"/>
    <w:rsid w:val="00F50A4D"/>
    <w:rsid w:val="00F539AA"/>
    <w:rsid w:val="00FA4800"/>
    <w:rsid w:val="00FE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E65D"/>
  <w15:chartTrackingRefBased/>
  <w15:docId w15:val="{B31BD2A2-9FDB-493F-BA9E-EFCD344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semiHidden/>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semiHidden/>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paragraph" w:styleId="Header">
    <w:name w:val="header"/>
    <w:basedOn w:val="Normal"/>
    <w:link w:val="HeaderChar"/>
    <w:uiPriority w:val="99"/>
    <w:semiHidden/>
    <w:unhideWhenUsed/>
    <w:rsid w:val="00155A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5A54"/>
  </w:style>
  <w:style w:type="paragraph" w:styleId="Footer">
    <w:name w:val="footer"/>
    <w:basedOn w:val="Normal"/>
    <w:link w:val="FooterChar"/>
    <w:uiPriority w:val="99"/>
    <w:semiHidden/>
    <w:unhideWhenUsed/>
    <w:rsid w:val="00155A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5A54"/>
  </w:style>
  <w:style w:type="paragraph" w:styleId="NoSpacing">
    <w:name w:val="No Spacing"/>
    <w:uiPriority w:val="1"/>
    <w:qFormat/>
    <w:rsid w:val="00C10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8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testing-privac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testing-privacy-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act-tracing.phe.gov.uk/help/privacy-notice" TargetMode="External"/><Relationship Id="rId5" Type="http://schemas.openxmlformats.org/officeDocument/2006/relationships/styles" Target="styles.xml"/><Relationship Id="rId15" Type="http://schemas.openxmlformats.org/officeDocument/2006/relationships/hyperlink" Target="mailto:dpo@ololcatholicmat.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ololcatholic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800F504F674F4799CABFD8FBC97163" ma:contentTypeVersion="12" ma:contentTypeDescription="Create a new document." ma:contentTypeScope="" ma:versionID="15e7666f6a2b6d7ccf2123c349e6e045">
  <xsd:schema xmlns:xsd="http://www.w3.org/2001/XMLSchema" xmlns:xs="http://www.w3.org/2001/XMLSchema" xmlns:p="http://schemas.microsoft.com/office/2006/metadata/properties" xmlns:ns3="c9a98a85-3dbe-4f3a-9076-98b86f69d96e" xmlns:ns4="e7be8b32-1d9a-4827-b93f-1f2f6064d199" targetNamespace="http://schemas.microsoft.com/office/2006/metadata/properties" ma:root="true" ma:fieldsID="973fd8264be74a1a26b006dab5d8fd99" ns3:_="" ns4:_="">
    <xsd:import namespace="c9a98a85-3dbe-4f3a-9076-98b86f69d96e"/>
    <xsd:import namespace="e7be8b32-1d9a-4827-b93f-1f2f6064d1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8a85-3dbe-4f3a-9076-98b86f69d9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e8b32-1d9a-4827-b93f-1f2f6064d1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1BACE-52ED-4273-BC49-0CFFD8F54692}">
  <ds:schemaRefs>
    <ds:schemaRef ds:uri="http://schemas.microsoft.com/sharepoint/v3/contenttype/forms"/>
  </ds:schemaRefs>
</ds:datastoreItem>
</file>

<file path=customXml/itemProps2.xml><?xml version="1.0" encoding="utf-8"?>
<ds:datastoreItem xmlns:ds="http://schemas.openxmlformats.org/officeDocument/2006/customXml" ds:itemID="{D54310B3-D2D1-4511-A3C5-B4E98841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8a85-3dbe-4f3a-9076-98b86f69d96e"/>
    <ds:schemaRef ds:uri="e7be8b32-1d9a-4827-b93f-1f2f6064d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8A31A-C1D5-43B7-89CF-708876D54D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MCILWRAITH, Nicky</dc:creator>
  <cp:keywords/>
  <dc:description/>
  <cp:lastModifiedBy>L Hay</cp:lastModifiedBy>
  <cp:revision>2</cp:revision>
  <dcterms:created xsi:type="dcterms:W3CDTF">2021-07-20T13:41:00Z</dcterms:created>
  <dcterms:modified xsi:type="dcterms:W3CDTF">2021-07-20T13:41:00Z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0x0101009B800F504F674F4799CABFD8FBC97163</vt:lpwstr>
  </property>
</Properties>
</file>